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مارين والتداريب اللغوية في تنمية مهارتي القراءة والكتابة لدى تلاميذ السنة الثالثة 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حرش آمنة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5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