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حث الأبنية الصرفية عند فاضل صالح السامرائي في كتابه معاني الأبنية في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خونة بديعة/ هبال خير الدي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5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