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الأخطاء النحوية والدلالية في المنتوج الكتابي لتلاميذ السنة الخامسة 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عطوي بسمة/ بن قسمي دنيا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800226111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