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علم التعاوني في اكتساب مهارة القراءة لتلاميذ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غور وداد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