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القدرة التنافسية لاقتصاد قائم على الريع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