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نفيذ ميزانية الجماعات المحلية دراسة حالة: ميزانية ولاية – ميلة - لسنتي 2017-2018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زايد كنزة/ داي وسا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19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