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ية إكبار لثورة نوفمبر في عيدها الخمس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421-4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