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آراء وأفكار حول الجملة الشرطية في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العليم بوفاتح/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129-142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ع.14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