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السردية في رواية "خرائط لشهوة الليل"لبشيؤ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هاجر/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