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ضايا الاجتماعية في رواية الحريق ل "محمد ديب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رادة نهال/ بور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3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