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وظائفية المقال النقدي الأدبي في الصحافة جريدة الخبر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بلحناش فاطمة/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