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الأسلوبيةفي القصيدة الشعبية "سعدي الحبيب اللي اهويت "لأبي مدين بن سهلة- أنمودجا-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بوترعة خولة/ حميدة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800245811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