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تذليل الصعوبات التعلمية في القواعد النحوية السنة الخامسةإبتدائي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