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الكتب المدرسية وشبه المدرسية علاقة تضادأم تكامل- مادة اللغة العربية الطور الثاني-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مروة/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