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المهارات اللغوية ودورها التعليمي في المدرسة القرانية -مسجد التوبة بميلة 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مريخي هالة/ بومناخ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800262011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