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طبيقات التواصلية في تنمية المهارات اللغوية من خلال كتاب اللغة العربية في المرحلة المتوسطة - السنة الرابعة متوسط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يحي خول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