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الصمت في مسرحية بين الجنة والجنون لعلاوة كوسة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بشرى/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