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عقلاء المجانين في الادب العربي القديم "أبووهب بهلول بن عمرو بن المغيرة نمودجا"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سعودي خديجة/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800273911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