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عنونة في ديوان ملاك رجيم لمحمد بوطغ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أمال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