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التطوير التنظيمي وعلاقته بأداء العنصر البشري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بوعويش عبد الله/ توهامي إبراهيم(مشرفا)/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