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عناصر استراتيجيات الريادة وأثرها في إبداع المنتج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خيري مصطفى كتانة/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99-130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