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استراتيجيات الريادة وأثرها في إبداع المنتج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99-130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