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النفسية في شعر ذي الرمة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مفيدة عجرود/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