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و عرض النقد على البطالة في الجزائر دراسة قياسية للفترة 2018/199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ليط نجود/ بعوطة سناء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