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عسر القراءة وطرق معالجتها لدى 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كركوش امنة/ لطرش صباح/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