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بيداغوجيا المشروع في تنمية مهارات المتعلمين اللغوية وفق اصلاحات الجيل الثاني السنة الرابعة إبتدائ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بيزة صورية/ خالد آمال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