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جلب الإستثمار الأجنبي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منال/ بلفيحج أميرة/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