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الهيكل المالي عمى اتخاذ القرارات  المالية في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بوجنانة شهيرة/ سليمان زواري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