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محددات الاستثمار الأجنبي المباشر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محروق بشرى/ شريط زينة/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