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ية التوليف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869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