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ديوان "مديح لظل العالي"لمحمود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إيمان/ لعور زينب/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