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قواعد البيان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