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في مسرحية أمير الحلوى وملكةقلوب الأمازيغ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ملنداس هاجر/ فليح أميرة/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