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الروائية في رواية قدس الله سري لمحمد الأمين بن رب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ريبع مريم/ بورويسة اعتماد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