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ات سن المراهقة في عملية التحصيل الدراسي-السنة الثانية ثانوي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إيناس/ شباط حسناء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