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مديح النصوص : قراءات نقدية حميمية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