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ودورها في تعزيز سبل التعايش السلمي بين اللغات الوطنية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الواقع اللغوي/ التعددية اللغوية/ اللغات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