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اللغة العربية محليا ودوليا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9789931681274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الإعلام/ التحديات المعاصرة للغة/ واقع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