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L'etoile nord-africaine 1926 - 1937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Mahfoud kaddache/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office des publications universitaires/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9789961005682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