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المجتمعات بين التنوع والانسجام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