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بيداغوجيا المشاريع وأثرها في التعليم لدى تلاميذ السنة الرابعة متوسط -دراسة تطبيقية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مريخي مريم/ لوصيف سارة/ بوحبيلة روميسة/ مودع سليمان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تطبيقية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800318111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