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الوظائف النحوية للحروف الرباعية عند الرماني -قراءة وصفية تحليلية في كتاب "معاني الحروف"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بوشليو خديجة/ بوالبرهان ابتسام/ بلموراس لميس/ الخثير داودي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