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الأمثال الإجتماعية والقيم التربوية في الأمثال الشعبية الجزائرية -منطقة ميلة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 فراح/ بن عسكر نسرين/ كسيطة شعيب/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