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الصناعة اللفظية في الشعر التفاعلي الرقمي اشعار احمد سعدون على الفيسبوك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مغواش حنان/ صغيري فريال/ حنصالي ملاك/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