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الحداثة في شعر أبي تمام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طالبي اسلام/ زنداوي خلود/ بوقطوش عبلة/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