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المدحة النبوية قصيدة أقسمت بالبيت والركنين لابن جابر الأندلسي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دلال/ موسى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