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لذوي الاحتياجات الخاصة فئة المعوقين سمعيا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دربالة صبرينة/ لطرش شهيناز/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