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التقويم المستمر على دافعية تلاميذ الطور الاول السنة الرابعة ابتدائي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زويد جليلة/ بكاكرية هاجر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