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 اللسانيات عن بعد السنة الثانية دراسات لغوية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بوغرارة آمال/ مريوش ريان/ معاشو بووشمة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800350211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