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ئولية العقدية للشركات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حسن كاظم المسع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52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