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أصالة المرتكزات اللسانية وأثرها في تعليمية اللغة العربية عند عبد الرحمن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